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image/png" PartName="/word/media/document_image_rId4.png"/>
  <Override ContentType="image/png" PartName="/word/media/document_image_rId5.png"/>
  <Override ContentType="image/png" PartName="/word/media/document_image_rId6.png"/>
  <Override ContentType="image/png" PartName="/word/media/document_image_rId7.png"/>
  <Override ContentType="image/png" PartName="/word/media/document_image_rId8.png"/>
  <Override ContentType="image/png" PartName="/word/media/document_image_rId9.png"/>
  <Override ContentType="image/png" PartName="/word/media/document_image_rId10.png"/>
  <Override ContentType="image/png" PartName="/word/media/document_image_rId11.png"/>
  <Override ContentType="image/png" PartName="/word/media/document_image_rId12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!-- Created by docx4j 6.1.2 (Apache licensed) using ORACLE_JRE JAXB in Oracle Java 1.8.0_131 on Linux --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630交付报告</w:t>
      </w:r>
    </w:p>
    <w:p>
      <w:pPr>
        <w:spacing w:after="50" w:line="360" w:lineRule="auto" w:beforeLines="100"/>
        <w:ind w:left="0"/>
        <w:jc w:val="left"/>
      </w:pPr>
      <w:bookmarkStart w:name="ue699cd88" w:id="0"/>
      <w:r>
        <w:rPr>
          <w:rFonts w:ascii="宋体" w:hAnsi="Times New Roman" w:eastAsia="宋体"/>
          <w:b/>
          <w:i w:val="false"/>
          <w:color w:val="000000"/>
          <w:sz w:val="33"/>
        </w:rPr>
        <w:t>1.交付内容：</w:t>
      </w:r>
    </w:p>
    <w:bookmarkEnd w:id="0"/>
    <w:bookmarkStart w:name="u1d817f00" w:id="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33"/>
        </w:rPr>
        <w:t>1）算法SDK_V2版本（TVM模型文件+算法so库+接口头文件）</w:t>
      </w:r>
    </w:p>
    <w:bookmarkEnd w:id="1"/>
    <w:bookmarkStart w:name="u79e601a7" w:id="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33"/>
        </w:rPr>
        <w:t>2）BSD算法安装文档</w:t>
      </w:r>
    </w:p>
    <w:bookmarkEnd w:id="2"/>
    <w:bookmarkStart w:name="ud01cd998" w:id="3"/>
    <w:bookmarkEnd w:id="3"/>
    <w:bookmarkStart w:name="u9a12c03d" w:id="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33"/>
        </w:rPr>
        <w:t>2.BSD算法业务精度测试</w:t>
      </w:r>
    </w:p>
    <w:bookmarkEnd w:id="4"/>
    <w:bookmarkStart w:name="u7ac79293" w:id="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33"/>
        </w:rPr>
        <w:t>1)精度测试</w:t>
      </w:r>
    </w:p>
    <w:bookmarkEnd w:id="5"/>
    <w:bookmarkStart w:name="u809462e2" w:id="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测试集</w:t>
      </w:r>
      <w:r>
        <w:rPr>
          <w:rFonts w:ascii="宋体" w:hAnsi="Times New Roman" w:eastAsia="宋体"/>
          <w:b/>
          <w:i w:val="false"/>
          <w:color w:val="000000"/>
          <w:sz w:val="22"/>
        </w:rPr>
        <w:t>：</w:t>
      </w:r>
    </w:p>
    <w:bookmarkEnd w:id="6"/>
    <w:bookmarkStart w:name="u43cedccc" w:id="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1）共包含警视频110段，其中车辆告警事件72个，（行人+非机）告警事件99个，总共告警事件171个</w:t>
      </w:r>
    </w:p>
    <w:bookmarkEnd w:id="7"/>
    <w:bookmarkStart w:name="uaa86b373" w:id="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2） 通过人工的方法记录每个告警事件的开始+终止视频帧数。</w:t>
      </w:r>
    </w:p>
    <w:bookmarkEnd w:id="8"/>
    <w:bookmarkStart w:name="ucf263ac4" w:id="9"/>
    <w:bookmarkEnd w:id="9"/>
    <w:bookmarkStart w:name="uf6ddc803" w:id="1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测试方法：</w:t>
      </w:r>
    </w:p>
    <w:bookmarkEnd w:id="10"/>
    <w:bookmarkStart w:name="u4d6dfb4e" w:id="1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1）将人工标记得告警段数和模型输出得告警段数进行匹配（IOU匹配或者起止时间点匹配）</w:t>
      </w:r>
    </w:p>
    <w:bookmarkEnd w:id="11"/>
    <w:bookmarkStart w:name="ubda80240" w:id="1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2）记录模型和人工标记所有匹配上得数量为match_nums</w:t>
      </w:r>
    </w:p>
    <w:bookmarkEnd w:id="12"/>
    <w:bookmarkStart w:name="u6494d141" w:id="1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3) 记录模型识别错误得告警数量为error_nums</w:t>
      </w:r>
    </w:p>
    <w:bookmarkEnd w:id="13"/>
    <w:bookmarkStart w:name="u2815d146" w:id="1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4) 记录模型识别漏掉得告警数量为miss_nums</w:t>
      </w:r>
    </w:p>
    <w:bookmarkEnd w:id="14"/>
    <w:bookmarkStart w:name="uc1d2ed76" w:id="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5) 以上分别记录车辆，（人+非机）2个类别得准确率和召回率，以及总得准召率</w:t>
      </w:r>
    </w:p>
    <w:bookmarkEnd w:id="15"/>
    <w:bookmarkStart w:name="u15c1551e" w:id="16"/>
    <w:bookmarkEnd w:id="16"/>
    <w:bookmarkStart w:name="udf6e781b" w:id="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f5222d"/>
          <w:sz w:val="28"/>
        </w:rPr>
        <w:t>准确率： acc = match_nums/(match_nums+error_nums)</w:t>
      </w:r>
    </w:p>
    <w:bookmarkEnd w:id="17"/>
    <w:bookmarkStart w:name="u47e73b40" w:id="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f5222d"/>
          <w:sz w:val="28"/>
        </w:rPr>
        <w:t>召回率： rec = match_nums/(match_nums+miss_nums)</w:t>
      </w:r>
    </w:p>
    <w:bookmarkEnd w:id="18"/>
    <w:bookmarkStart w:name="u9722c869" w:id="19"/>
    <w:bookmarkEnd w:id="19"/>
    <w:bookmarkStart w:name="u2c57cfeb" w:id="2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总体业务精度评测结果如下：</w:t>
      </w:r>
    </w:p>
    <w:bookmarkEnd w:id="20"/>
    <w:bookmarkStart w:name="uf603ec9b" w:id="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IOU|0.5评测方法：</w:t>
      </w:r>
    </w:p>
    <w:bookmarkEnd w:id="21"/>
    <w:bookmarkStart w:name="u2c2e8f2d" w:id="2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1）记录真实告警段和模型预测告警段，</w:t>
      </w:r>
    </w:p>
    <w:bookmarkEnd w:id="22"/>
    <w:bookmarkStart w:name="u87a81f15" w:id="2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2）IOU|0.5 = 时间交集/时间并集 &gt; 0.5认为匹配上</w:t>
      </w:r>
    </w:p>
    <w:bookmarkEnd w:id="23"/>
    <w:bookmarkStart w:name="u3c4b18ae" w:id="2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起止时间匹配评测方法：</w:t>
      </w:r>
    </w:p>
    <w:bookmarkEnd w:id="24"/>
    <w:bookmarkStart w:name="ufd8eb5bb" w:id="2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1）记录真实告警段的起+止时间点（gt_start, gt_end）</w:t>
      </w:r>
    </w:p>
    <w:bookmarkEnd w:id="25"/>
    <w:bookmarkStart w:name="uf9ab0969" w:id="2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2）记录模型预测告警段起+止时间点(model_start, model_end).</w:t>
      </w:r>
    </w:p>
    <w:bookmarkEnd w:id="26"/>
    <w:bookmarkStart w:name="uc77cb269" w:id="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公式=(|gt_start-model_start|+|gt_end-model_end|)/(gt_end-gt_start) &gt;0.5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为匹配上</w:t>
      </w:r>
    </w:p>
    <w:bookmarkEnd w:id="27"/>
    <w:bookmarkStart w:name="ub6ee39f1" w:id="2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f5222d"/>
          <w:sz w:val="28"/>
        </w:rPr>
        <w:t>（评测方式上起止时间匹配比IOU|0.5更严格）</w:t>
      </w:r>
    </w:p>
    <w:bookmarkEnd w:id="28"/>
    <w:bookmarkStart w:name="OrEi0" w:id="29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519"/>
        <w:gridCol w:w="1550"/>
        <w:gridCol w:w="1227"/>
        <w:gridCol w:w="1310"/>
        <w:gridCol w:w="1243"/>
        <w:gridCol w:w="1341"/>
        <w:gridCol w:w="1341"/>
        <w:gridCol w:w="1961"/>
        <w:gridCol w:w="1071"/>
        <w:gridCol w:w="1071"/>
      </w:tblGrid>
      <w:tr>
        <w:trPr>
          <w:trHeight w:val="495" w:hRule="atLeast"/>
        </w:trPr>
        <w:tc>
          <w:tcPr>
            <w:tcW w:w="151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5050630" w:id="3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类别</w:t>
            </w:r>
          </w:p>
          <w:bookmarkEnd w:id="30"/>
        </w:tc>
        <w:tc>
          <w:tcPr>
            <w:tcW w:w="155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bd355c8" w:id="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总gt告警数</w:t>
            </w:r>
          </w:p>
          <w:bookmarkEnd w:id="31"/>
        </w:tc>
        <w:tc>
          <w:tcPr>
            <w:tcW w:w="122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81fa496" w:id="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匹配数</w:t>
            </w:r>
          </w:p>
          <w:bookmarkEnd w:id="32"/>
        </w:tc>
        <w:tc>
          <w:tcPr>
            <w:tcW w:w="131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b2d436a" w:id="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错误数</w:t>
            </w:r>
          </w:p>
          <w:bookmarkEnd w:id="33"/>
        </w:tc>
        <w:tc>
          <w:tcPr>
            <w:tcW w:w="124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2f33c76" w:id="3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漏识别数</w:t>
            </w:r>
          </w:p>
          <w:bookmarkEnd w:id="34"/>
        </w:tc>
        <w:tc>
          <w:tcPr>
            <w:tcW w:w="134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146e476" w:id="3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准确率</w:t>
            </w:r>
          </w:p>
          <w:bookmarkEnd w:id="35"/>
        </w:tc>
        <w:tc>
          <w:tcPr>
            <w:tcW w:w="134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825bec4" w:id="3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召回率</w:t>
            </w:r>
          </w:p>
          <w:bookmarkEnd w:id="36"/>
        </w:tc>
        <w:tc>
          <w:tcPr>
            <w:tcW w:w="196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7da4f34" w:id="3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方法</w:t>
            </w:r>
          </w:p>
          <w:bookmarkEnd w:id="37"/>
        </w:tc>
        <w:tc>
          <w:tcPr>
            <w:tcW w:w="107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07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151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b9eddd8" w:id="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所有</w:t>
            </w:r>
          </w:p>
          <w:bookmarkEnd w:id="38"/>
        </w:tc>
        <w:tc>
          <w:tcPr>
            <w:tcW w:w="155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7fe671e" w:id="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171</w:t>
            </w:r>
          </w:p>
          <w:bookmarkEnd w:id="39"/>
        </w:tc>
        <w:tc>
          <w:tcPr>
            <w:tcW w:w="122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3d6b41a" w:id="4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155</w:t>
            </w:r>
          </w:p>
          <w:bookmarkEnd w:id="40"/>
        </w:tc>
        <w:tc>
          <w:tcPr>
            <w:tcW w:w="131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8105387" w:id="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28</w:t>
            </w:r>
          </w:p>
          <w:bookmarkEnd w:id="41"/>
        </w:tc>
        <w:tc>
          <w:tcPr>
            <w:tcW w:w="124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132be09" w:id="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14</w:t>
            </w:r>
          </w:p>
          <w:bookmarkEnd w:id="42"/>
        </w:tc>
        <w:tc>
          <w:tcPr>
            <w:tcW w:w="134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6cdf751" w:id="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84.7%</w:t>
            </w:r>
          </w:p>
          <w:bookmarkEnd w:id="43"/>
        </w:tc>
        <w:tc>
          <w:tcPr>
            <w:tcW w:w="134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94e06c9" w:id="4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90.6%</w:t>
            </w:r>
          </w:p>
          <w:bookmarkEnd w:id="44"/>
        </w:tc>
        <w:tc>
          <w:tcPr>
            <w:tcW w:w="196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3301987" w:id="4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IOU|0.5</w:t>
            </w:r>
          </w:p>
          <w:bookmarkEnd w:id="45"/>
        </w:tc>
        <w:tc>
          <w:tcPr>
            <w:tcW w:w="107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07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151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9f11379" w:id="4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车辆</w:t>
            </w:r>
          </w:p>
          <w:bookmarkEnd w:id="46"/>
        </w:tc>
        <w:tc>
          <w:tcPr>
            <w:tcW w:w="155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a5f9e18" w:id="4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72</w:t>
            </w:r>
          </w:p>
          <w:bookmarkEnd w:id="47"/>
        </w:tc>
        <w:tc>
          <w:tcPr>
            <w:tcW w:w="122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0280d39" w:id="4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65</w:t>
            </w:r>
          </w:p>
          <w:bookmarkEnd w:id="48"/>
        </w:tc>
        <w:tc>
          <w:tcPr>
            <w:tcW w:w="131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56598d1" w:id="4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15</w:t>
            </w:r>
          </w:p>
          <w:bookmarkEnd w:id="49"/>
        </w:tc>
        <w:tc>
          <w:tcPr>
            <w:tcW w:w="124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5ee69fa" w:id="5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6</w:t>
            </w:r>
          </w:p>
          <w:bookmarkEnd w:id="50"/>
        </w:tc>
        <w:tc>
          <w:tcPr>
            <w:tcW w:w="134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cb00589" w:id="5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81.2%</w:t>
            </w:r>
          </w:p>
          <w:bookmarkEnd w:id="51"/>
        </w:tc>
        <w:tc>
          <w:tcPr>
            <w:tcW w:w="134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3e96b72" w:id="5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90.2%</w:t>
            </w:r>
          </w:p>
          <w:bookmarkEnd w:id="52"/>
        </w:tc>
        <w:tc>
          <w:tcPr>
            <w:tcW w:w="196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d6d8797" w:id="5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IOU|0.5</w:t>
            </w:r>
          </w:p>
          <w:bookmarkEnd w:id="53"/>
        </w:tc>
        <w:tc>
          <w:tcPr>
            <w:tcW w:w="107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07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151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baacb58" w:id="5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人+非机动车</w:t>
            </w:r>
          </w:p>
          <w:bookmarkEnd w:id="54"/>
        </w:tc>
        <w:tc>
          <w:tcPr>
            <w:tcW w:w="155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705330e" w:id="5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99</w:t>
            </w:r>
          </w:p>
          <w:bookmarkEnd w:id="55"/>
        </w:tc>
        <w:tc>
          <w:tcPr>
            <w:tcW w:w="122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92634c5" w:id="5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90</w:t>
            </w:r>
          </w:p>
          <w:bookmarkEnd w:id="56"/>
        </w:tc>
        <w:tc>
          <w:tcPr>
            <w:tcW w:w="131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af7803c" w:id="5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13</w:t>
            </w:r>
          </w:p>
          <w:bookmarkEnd w:id="57"/>
        </w:tc>
        <w:tc>
          <w:tcPr>
            <w:tcW w:w="124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eff0d22" w:id="5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8</w:t>
            </w:r>
          </w:p>
          <w:bookmarkEnd w:id="58"/>
        </w:tc>
        <w:tc>
          <w:tcPr>
            <w:tcW w:w="134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6d850fd" w:id="5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87.3%</w:t>
            </w:r>
          </w:p>
          <w:bookmarkEnd w:id="59"/>
        </w:tc>
        <w:tc>
          <w:tcPr>
            <w:tcW w:w="134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08904cd" w:id="6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90.9%</w:t>
            </w:r>
          </w:p>
          <w:bookmarkEnd w:id="60"/>
        </w:tc>
        <w:tc>
          <w:tcPr>
            <w:tcW w:w="196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4cfba92" w:id="6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IOU|0.5</w:t>
            </w:r>
          </w:p>
          <w:bookmarkEnd w:id="61"/>
        </w:tc>
        <w:tc>
          <w:tcPr>
            <w:tcW w:w="107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07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151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55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22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1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24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4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34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96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07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07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151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10a2787" w:id="6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所有</w:t>
            </w:r>
          </w:p>
          <w:bookmarkEnd w:id="62"/>
        </w:tc>
        <w:tc>
          <w:tcPr>
            <w:tcW w:w="155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08fc429" w:id="6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171</w:t>
            </w:r>
          </w:p>
          <w:bookmarkEnd w:id="63"/>
        </w:tc>
        <w:tc>
          <w:tcPr>
            <w:tcW w:w="122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85d56e6" w:id="6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155</w:t>
            </w:r>
          </w:p>
          <w:bookmarkEnd w:id="64"/>
        </w:tc>
        <w:tc>
          <w:tcPr>
            <w:tcW w:w="131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a7c1900" w:id="6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36</w:t>
            </w:r>
          </w:p>
          <w:bookmarkEnd w:id="65"/>
        </w:tc>
        <w:tc>
          <w:tcPr>
            <w:tcW w:w="124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3ef6061" w:id="6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21</w:t>
            </w:r>
          </w:p>
          <w:bookmarkEnd w:id="66"/>
        </w:tc>
        <w:tc>
          <w:tcPr>
            <w:tcW w:w="134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5f22401" w:id="6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80.3%</w:t>
            </w:r>
          </w:p>
          <w:bookmarkEnd w:id="67"/>
        </w:tc>
        <w:tc>
          <w:tcPr>
            <w:tcW w:w="134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754934f" w:id="6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85.9%</w:t>
            </w:r>
          </w:p>
          <w:bookmarkEnd w:id="68"/>
        </w:tc>
        <w:tc>
          <w:tcPr>
            <w:tcW w:w="196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0e494ac" w:id="6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起止时间匹配</w:t>
            </w:r>
          </w:p>
          <w:bookmarkEnd w:id="69"/>
        </w:tc>
        <w:tc>
          <w:tcPr>
            <w:tcW w:w="107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07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151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af29dc0" w:id="7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车辆</w:t>
            </w:r>
          </w:p>
          <w:bookmarkEnd w:id="70"/>
        </w:tc>
        <w:tc>
          <w:tcPr>
            <w:tcW w:w="155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fccb9f6" w:id="7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72</w:t>
            </w:r>
          </w:p>
          <w:bookmarkEnd w:id="71"/>
        </w:tc>
        <w:tc>
          <w:tcPr>
            <w:tcW w:w="122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8c95699" w:id="7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65</w:t>
            </w:r>
          </w:p>
          <w:bookmarkEnd w:id="72"/>
        </w:tc>
        <w:tc>
          <w:tcPr>
            <w:tcW w:w="131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08a6a27" w:id="7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18</w:t>
            </w:r>
          </w:p>
          <w:bookmarkEnd w:id="73"/>
        </w:tc>
        <w:tc>
          <w:tcPr>
            <w:tcW w:w="124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81cfa0a" w:id="7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9</w:t>
            </w:r>
          </w:p>
          <w:bookmarkEnd w:id="74"/>
        </w:tc>
        <w:tc>
          <w:tcPr>
            <w:tcW w:w="134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530dd70" w:id="7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77.5%</w:t>
            </w:r>
          </w:p>
          <w:bookmarkEnd w:id="75"/>
        </w:tc>
        <w:tc>
          <w:tcPr>
            <w:tcW w:w="134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a77d74f" w:id="7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86.1%</w:t>
            </w:r>
          </w:p>
          <w:bookmarkEnd w:id="76"/>
        </w:tc>
        <w:tc>
          <w:tcPr>
            <w:tcW w:w="196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b365042" w:id="7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起止时间匹配</w:t>
            </w:r>
          </w:p>
          <w:bookmarkEnd w:id="77"/>
        </w:tc>
        <w:tc>
          <w:tcPr>
            <w:tcW w:w="107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07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151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c444d82" w:id="7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人+非机动车</w:t>
            </w:r>
          </w:p>
          <w:bookmarkEnd w:id="78"/>
        </w:tc>
        <w:tc>
          <w:tcPr>
            <w:tcW w:w="155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8894390" w:id="7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99</w:t>
            </w:r>
          </w:p>
          <w:bookmarkEnd w:id="79"/>
        </w:tc>
        <w:tc>
          <w:tcPr>
            <w:tcW w:w="122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bd026e2" w:id="8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90</w:t>
            </w:r>
          </w:p>
          <w:bookmarkEnd w:id="80"/>
        </w:tc>
        <w:tc>
          <w:tcPr>
            <w:tcW w:w="131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3371669" w:id="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18</w:t>
            </w:r>
          </w:p>
          <w:bookmarkEnd w:id="81"/>
        </w:tc>
        <w:tc>
          <w:tcPr>
            <w:tcW w:w="124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98475de" w:id="8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13</w:t>
            </w:r>
          </w:p>
          <w:bookmarkEnd w:id="82"/>
        </w:tc>
        <w:tc>
          <w:tcPr>
            <w:tcW w:w="134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66c6bd3" w:id="8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82.5%</w:t>
            </w:r>
          </w:p>
          <w:bookmarkEnd w:id="83"/>
        </w:tc>
        <w:tc>
          <w:tcPr>
            <w:tcW w:w="134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0912440" w:id="8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85.8%</w:t>
            </w:r>
          </w:p>
          <w:bookmarkEnd w:id="84"/>
        </w:tc>
        <w:tc>
          <w:tcPr>
            <w:tcW w:w="196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e2369c5" w:id="8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起止时间匹配</w:t>
            </w:r>
          </w:p>
          <w:bookmarkEnd w:id="85"/>
        </w:tc>
        <w:tc>
          <w:tcPr>
            <w:tcW w:w="107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07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</w:tbl>
    <w:bookmarkEnd w:id="29"/>
    <w:bookmarkStart w:name="u2dd1c3e4" w:id="86"/>
    <w:bookmarkEnd w:id="86"/>
    <w:bookmarkStart w:name="u6c2f6a72" w:id="8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33"/>
        </w:rPr>
        <w:t>2)算法速度测试</w:t>
      </w:r>
    </w:p>
    <w:bookmarkEnd w:id="87"/>
    <w:bookmarkStart w:name="u153f7dbf" w:id="8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BSD算法模型在车机上对每一帧图片进行推理+后处理+逻辑判断.</w:t>
      </w:r>
    </w:p>
    <w:bookmarkEnd w:id="88"/>
    <w:bookmarkStart w:name="uf0152e9a" w:id="8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5222d"/>
          <w:sz w:val="28"/>
        </w:rPr>
        <w:t>平均每帧的速度为25ms，相比V1版本中的60ms已经大幅提升了速度，对于开启2路BSD无压力，开启3路BSD有待进一步实车验证。</w:t>
      </w:r>
    </w:p>
    <w:bookmarkEnd w:id="89"/>
    <w:bookmarkStart w:name="u4a10283b" w:id="90"/>
    <w:bookmarkEnd w:id="90"/>
    <w:bookmarkStart w:name="uaf0307a1" w:id="9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33"/>
        </w:rPr>
        <w:t>2)测试样本截图</w:t>
      </w:r>
    </w:p>
    <w:bookmarkEnd w:id="91"/>
    <w:bookmarkStart w:name="u93827fbf" w:id="9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f5222d"/>
          <w:sz w:val="28"/>
        </w:rPr>
        <w:t>以下为识别正确的样本截图：</w:t>
      </w:r>
    </w:p>
    <w:bookmarkEnd w:id="92"/>
    <w:bookmarkStart w:name="u6837ddaa" w:id="93"/>
    <w:p>
      <w:pPr>
        <w:spacing w:after="50" w:line="360" w:lineRule="auto" w:beforeLines="100"/>
        <w:ind w:left="0"/>
        <w:jc w:val="left"/>
      </w:pPr>
      <w:bookmarkStart w:name="u69482c04" w:id="94"/>
      <w:r>
        <w:rPr>
          <w:rFonts w:eastAsia="宋体" w:ascii="宋体"/>
        </w:rPr>
        <w:drawing>
          <wp:inline distT="0" distB="0" distL="0" distR="0">
            <wp:extent cx="2421467" cy="172149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21467" cy="172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4"/>
      <w:bookmarkStart w:name="u9531e7a7" w:id="95"/>
      <w:r>
        <w:rPr>
          <w:rFonts w:eastAsia="宋体" w:ascii="宋体"/>
        </w:rPr>
        <w:drawing>
          <wp:inline distT="0" distB="0" distL="0" distR="0">
            <wp:extent cx="2387600" cy="173404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173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5"/>
    </w:p>
    <w:bookmarkEnd w:id="93"/>
    <w:bookmarkStart w:name="ua1c2d3b6" w:id="96"/>
    <w:p>
      <w:pPr>
        <w:spacing w:after="50" w:line="360" w:lineRule="auto" w:beforeLines="100"/>
        <w:ind w:left="0"/>
        <w:jc w:val="left"/>
      </w:pPr>
      <w:bookmarkStart w:name="udc7b83ab" w:id="97"/>
      <w:r>
        <w:rPr>
          <w:rFonts w:eastAsia="宋体" w:ascii="宋体"/>
        </w:rPr>
        <w:drawing>
          <wp:inline distT="0" distB="0" distL="0" distR="0">
            <wp:extent cx="2404533" cy="173346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04533" cy="173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7"/>
      <w:bookmarkStart w:name="ue26bc6c4" w:id="98"/>
      <w:r>
        <w:rPr>
          <w:rFonts w:eastAsia="宋体" w:ascii="宋体"/>
        </w:rPr>
        <w:drawing>
          <wp:inline distT="0" distB="0" distL="0" distR="0">
            <wp:extent cx="2421467" cy="173555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1467" cy="173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8"/>
    </w:p>
    <w:bookmarkEnd w:id="96"/>
    <w:bookmarkStart w:name="u22db28d6" w:id="99"/>
    <w:p>
      <w:pPr>
        <w:spacing w:after="50" w:line="360" w:lineRule="auto" w:beforeLines="100"/>
        <w:ind w:left="0"/>
        <w:jc w:val="left"/>
      </w:pPr>
      <w:bookmarkStart w:name="ubbba875b" w:id="100"/>
      <w:r>
        <w:rPr>
          <w:rFonts w:eastAsia="宋体" w:ascii="宋体"/>
        </w:rPr>
        <w:drawing>
          <wp:inline distT="0" distB="0" distL="0" distR="0">
            <wp:extent cx="2421467" cy="173942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21467" cy="173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0"/>
      <w:bookmarkStart w:name="u41966b7d" w:id="101"/>
      <w:r>
        <w:rPr>
          <w:rFonts w:eastAsia="宋体" w:ascii="宋体"/>
        </w:rPr>
        <w:drawing>
          <wp:inline distT="0" distB="0" distL="0" distR="0">
            <wp:extent cx="2404533" cy="172449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4533" cy="172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1"/>
    </w:p>
    <w:bookmarkEnd w:id="99"/>
    <w:bookmarkStart w:name="u314c719f" w:id="102"/>
    <w:p>
      <w:pPr>
        <w:spacing w:after="50" w:line="360" w:lineRule="auto" w:beforeLines="100"/>
        <w:ind w:left="0"/>
        <w:jc w:val="left"/>
      </w:pPr>
      <w:bookmarkStart w:name="u5f17f317" w:id="103"/>
      <w:r>
        <w:rPr>
          <w:rFonts w:eastAsia="宋体" w:ascii="宋体"/>
        </w:rPr>
        <w:drawing>
          <wp:inline distT="0" distB="0" distL="0" distR="0">
            <wp:extent cx="2421467" cy="173942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21467" cy="173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3"/>
      <w:bookmarkStart w:name="u85b3b9c6" w:id="104"/>
      <w:r>
        <w:rPr>
          <w:rFonts w:eastAsia="宋体" w:ascii="宋体"/>
        </w:rPr>
        <w:drawing>
          <wp:inline distT="0" distB="0" distL="0" distR="0">
            <wp:extent cx="2421467" cy="172149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1467" cy="172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4"/>
    </w:p>
    <w:bookmarkEnd w:id="102"/>
    <w:bookmarkStart w:name="u81a1265b" w:id="105"/>
    <w:p>
      <w:pPr>
        <w:spacing w:after="50" w:line="360" w:lineRule="auto" w:beforeLines="100"/>
        <w:ind w:left="0"/>
        <w:jc w:val="left"/>
      </w:pPr>
      <w:bookmarkStart w:name="u2346694b" w:id="106"/>
      <w:r>
        <w:rPr>
          <w:rFonts w:eastAsia="宋体" w:ascii="宋体"/>
        </w:rPr>
        <w:drawing>
          <wp:inline distT="0" distB="0" distL="0" distR="0">
            <wp:extent cx="2438400" cy="172360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72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6"/>
      <w:bookmarkStart w:name="u243bb8ae" w:id="107"/>
      <w:r>
        <w:rPr>
          <w:rFonts w:eastAsia="宋体" w:ascii="宋体"/>
        </w:rPr>
        <w:drawing>
          <wp:inline distT="0" distB="0" distL="0" distR="0">
            <wp:extent cx="2421467" cy="172459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21467" cy="172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7"/>
    </w:p>
    <w:bookmarkEnd w:id="105"/>
    <w:bookmarkStart w:name="uf6382949" w:id="108"/>
    <w:bookmarkEnd w:id="108"/>
    <w:bookmarkStart w:name="ubfca34e3" w:id="10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f5222d"/>
          <w:sz w:val="28"/>
        </w:rPr>
        <w:t>以下为识别错误的样本截图：</w:t>
      </w:r>
    </w:p>
    <w:bookmarkEnd w:id="109"/>
    <w:bookmarkStart w:name="ufc3fa03c" w:id="110"/>
    <w:p>
      <w:pPr>
        <w:spacing w:after="50" w:line="360" w:lineRule="auto" w:beforeLines="100"/>
        <w:ind w:left="0"/>
        <w:jc w:val="left"/>
      </w:pPr>
      <w:bookmarkStart w:name="u419d6b9d" w:id="111"/>
      <w:r>
        <w:rPr>
          <w:rFonts w:eastAsia="宋体" w:ascii="宋体"/>
        </w:rPr>
        <w:drawing>
          <wp:inline distT="0" distB="0" distL="0" distR="0">
            <wp:extent cx="2438400" cy="172215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72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1"/>
      <w:bookmarkStart w:name="uec21522d" w:id="112"/>
      <w:r>
        <w:rPr>
          <w:rFonts w:eastAsia="宋体" w:ascii="宋体"/>
        </w:rPr>
        <w:drawing>
          <wp:inline distT="0" distB="0" distL="0" distR="0">
            <wp:extent cx="2336800" cy="173092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73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2"/>
    </w:p>
    <w:bookmarkEnd w:id="110"/>
    <w:bookmarkStart w:name="u60ced0f3" w:id="113"/>
    <w:p>
      <w:pPr>
        <w:spacing w:after="50" w:line="360" w:lineRule="auto" w:beforeLines="100"/>
        <w:ind w:left="0"/>
        <w:jc w:val="left"/>
      </w:pPr>
      <w:bookmarkStart w:name="uda7e9be0" w:id="114"/>
      <w:r>
        <w:rPr>
          <w:rFonts w:eastAsia="宋体" w:ascii="宋体"/>
        </w:rPr>
        <w:drawing>
          <wp:inline distT="0" distB="0" distL="0" distR="0">
            <wp:extent cx="2404533" cy="173346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04533" cy="173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4"/>
      <w:bookmarkStart w:name="uc3916535" w:id="115"/>
      <w:r>
        <w:rPr>
          <w:rFonts w:eastAsia="宋体" w:ascii="宋体"/>
        </w:rPr>
        <w:drawing>
          <wp:inline distT="0" distB="0" distL="0" distR="0">
            <wp:extent cx="2421467" cy="17406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21467" cy="17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5"/>
    </w:p>
    <w:bookmarkEnd w:id="113"/>
    <w:bookmarkStart w:name="uf8b14302" w:id="116"/>
    <w:p>
      <w:pPr>
        <w:spacing w:after="50" w:line="360" w:lineRule="auto" w:beforeLines="100"/>
        <w:ind w:left="0"/>
        <w:jc w:val="left"/>
      </w:pPr>
      <w:bookmarkStart w:name="u75574142" w:id="117"/>
      <w:r>
        <w:rPr>
          <w:rFonts w:eastAsia="宋体" w:ascii="宋体"/>
        </w:rPr>
        <w:drawing>
          <wp:inline distT="0" distB="0" distL="0" distR="0">
            <wp:extent cx="2438400" cy="171706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71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7"/>
      <w:bookmarkStart w:name="u7588a34d" w:id="118"/>
      <w:r>
        <w:rPr>
          <w:rFonts w:eastAsia="宋体" w:ascii="宋体"/>
        </w:rPr>
        <w:drawing>
          <wp:inline distT="0" distB="0" distL="0" distR="0">
            <wp:extent cx="2421467" cy="173555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21467" cy="173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8"/>
    </w:p>
    <w:bookmarkEnd w:id="116"/>
    <w:bookmarkStart w:name="u9363c283" w:id="119"/>
    <w:bookmarkEnd w:id="119"/>
    <w:bookmarkStart w:name="uf32dfa99" w:id="12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f5222d"/>
          <w:sz w:val="28"/>
        </w:rPr>
        <w:t>以下为识别漏掉的样本截图：</w:t>
      </w:r>
    </w:p>
    <w:bookmarkEnd w:id="120"/>
    <w:bookmarkStart w:name="u42b55038" w:id="121"/>
    <w:p>
      <w:pPr>
        <w:spacing w:after="50" w:line="360" w:lineRule="auto" w:beforeLines="100"/>
        <w:ind w:left="0"/>
        <w:jc w:val="left"/>
      </w:pPr>
      <w:bookmarkStart w:name="ucab3eb07" w:id="122"/>
      <w:r>
        <w:rPr>
          <w:rFonts w:eastAsia="宋体" w:ascii="宋体"/>
        </w:rPr>
        <w:drawing>
          <wp:inline distT="0" distB="0" distL="0" distR="0">
            <wp:extent cx="2421467" cy="172849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1467" cy="172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2"/>
      <w:bookmarkStart w:name="u32e9fab4" w:id="123"/>
      <w:r>
        <w:rPr>
          <w:rFonts w:eastAsia="宋体" w:ascii="宋体"/>
        </w:rPr>
        <w:drawing>
          <wp:inline distT="0" distB="0" distL="0" distR="0">
            <wp:extent cx="2421467" cy="172070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21467" cy="172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3"/>
    </w:p>
    <w:bookmarkEnd w:id="121"/>
    <w:bookmarkStart w:name="ud509cf97" w:id="124"/>
    <w:p>
      <w:pPr>
        <w:spacing w:after="50" w:line="360" w:lineRule="auto" w:beforeLines="100"/>
        <w:ind w:left="0"/>
        <w:jc w:val="left"/>
      </w:pPr>
      <w:bookmarkStart w:name="ue892c008" w:id="125"/>
      <w:r>
        <w:rPr>
          <w:rFonts w:eastAsia="宋体" w:ascii="宋体"/>
        </w:rPr>
        <w:drawing>
          <wp:inline distT="0" distB="0" distL="0" distR="0">
            <wp:extent cx="2421467" cy="172849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1467" cy="172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5"/>
      <w:bookmarkStart w:name="u1bb77411" w:id="126"/>
      <w:r>
        <w:rPr>
          <w:rFonts w:eastAsia="宋体" w:ascii="宋体"/>
        </w:rPr>
        <w:drawing>
          <wp:inline distT="0" distB="0" distL="0" distR="0">
            <wp:extent cx="2421467" cy="170965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21467" cy="170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6"/>
    </w:p>
    <w:bookmarkEnd w:id="124"/>
    <w:bookmarkStart w:name="u172ba373" w:id="127"/>
    <w:bookmarkEnd w:id="127"/>
    <w:bookmarkStart w:name="udc05d439" w:id="12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33"/>
        </w:rPr>
        <w:t>3.BSD模型单帧性能测试</w:t>
      </w:r>
    </w:p>
    <w:bookmarkEnd w:id="128"/>
    <w:bookmarkStart w:name="u41ae03d8" w:id="12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1）测试结果：</w:t>
      </w:r>
    </w:p>
    <w:bookmarkEnd w:id="129"/>
    <w:bookmarkStart w:name="u5c76db61" w:id="13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整体训练数据包含以下几个部分：</w:t>
      </w:r>
    </w:p>
    <w:bookmarkEnd w:id="130"/>
    <w:bookmarkStart w:name="ub83510c2" w:id="131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f5222d"/>
          <w:sz w:val="28"/>
        </w:rPr>
        <w:t>5W张最新标注数据</w:t>
      </w:r>
      <w:r>
        <w:rPr>
          <w:rFonts w:ascii="宋体" w:hAnsi="Times New Roman" w:eastAsia="宋体"/>
          <w:b w:val="false"/>
          <w:i w:val="false"/>
          <w:color w:val="000000"/>
          <w:sz w:val="28"/>
        </w:rPr>
        <w:t>（从草鸡路哥BSD邮寄SD卡视频，车可讯小货车实采中获取）</w:t>
      </w:r>
    </w:p>
    <w:bookmarkEnd w:id="131"/>
    <w:bookmarkStart w:name="u573fc311" w:id="132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1W张历史前视角相机图片标注（筛选出行人，非机物体较大图片片）</w:t>
      </w:r>
    </w:p>
    <w:bookmarkEnd w:id="132"/>
    <w:bookmarkStart w:name="ub6d2700c" w:id="133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1W张BDD开源图片标注（筛选出行人，非机物体较大图片）</w:t>
      </w:r>
    </w:p>
    <w:bookmarkEnd w:id="133"/>
    <w:bookmarkStart w:name="u1b242c0d" w:id="134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4K鱼眼相机图片标注（筛选出行人，非机物体较大图片）</w:t>
      </w:r>
    </w:p>
    <w:bookmarkEnd w:id="134"/>
    <w:bookmarkStart w:name="u4d42fde4" w:id="135"/>
    <w:p>
      <w:pPr>
        <w:numPr>
          <w:ilvl w:val="0"/>
          <w:numId w:val="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根据以上数据进行一些数据增强和裁剪后，总计训练图片数10W张，标注的物体框22W个</w:t>
      </w:r>
    </w:p>
    <w:bookmarkEnd w:id="135"/>
    <w:bookmarkStart w:name="u285e94de" w:id="13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单帧模型性能测试如下：</w:t>
      </w:r>
    </w:p>
    <w:bookmarkEnd w:id="136"/>
    <w:bookmarkStart w:name="rOUU7" w:id="137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743"/>
        <w:gridCol w:w="2726"/>
        <w:gridCol w:w="2190"/>
        <w:gridCol w:w="1743"/>
        <w:gridCol w:w="1744"/>
        <w:gridCol w:w="1744"/>
        <w:gridCol w:w="1744"/>
      </w:tblGrid>
      <w:tr>
        <w:trPr>
          <w:trHeight w:val="525" w:hRule="atLeast"/>
        </w:trPr>
        <w:tc>
          <w:tcPr>
            <w:tcW w:w="174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38c4df3" w:id="1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机器</w:t>
            </w:r>
          </w:p>
          <w:bookmarkEnd w:id="138"/>
        </w:tc>
        <w:tc>
          <w:tcPr>
            <w:tcW w:w="272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2e93b5f" w:id="1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模型</w:t>
            </w:r>
          </w:p>
          <w:bookmarkEnd w:id="139"/>
        </w:tc>
        <w:tc>
          <w:tcPr>
            <w:tcW w:w="219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cba69c7" w:id="14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输入分辨率</w:t>
            </w:r>
          </w:p>
          <w:bookmarkEnd w:id="140"/>
        </w:tc>
        <w:tc>
          <w:tcPr>
            <w:tcW w:w="174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76f0af4" w:id="1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数据集</w:t>
            </w:r>
          </w:p>
          <w:bookmarkEnd w:id="141"/>
        </w:tc>
        <w:tc>
          <w:tcPr>
            <w:tcW w:w="174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585e729" w:id="1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测试集</w:t>
            </w:r>
          </w:p>
          <w:bookmarkEnd w:id="142"/>
        </w:tc>
        <w:tc>
          <w:tcPr>
            <w:tcW w:w="174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c7848cf" w:id="1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mAP|0.5</w:t>
            </w:r>
          </w:p>
          <w:bookmarkEnd w:id="143"/>
        </w:tc>
        <w:tc>
          <w:tcPr>
            <w:tcW w:w="174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98d05ea" w:id="14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速度</w:t>
            </w:r>
          </w:p>
          <w:bookmarkEnd w:id="144"/>
        </w:tc>
      </w:tr>
      <w:tr>
        <w:trPr>
          <w:trHeight w:val="495" w:hRule="atLeast"/>
        </w:trPr>
        <w:tc>
          <w:tcPr>
            <w:tcW w:w="174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b15712b" w:id="14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服务器</w:t>
            </w:r>
          </w:p>
          <w:bookmarkEnd w:id="145"/>
        </w:tc>
        <w:tc>
          <w:tcPr>
            <w:tcW w:w="272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4f5150e" w:id="14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mbv3_nanodet</w:t>
            </w:r>
          </w:p>
          <w:bookmarkEnd w:id="146"/>
        </w:tc>
        <w:tc>
          <w:tcPr>
            <w:tcW w:w="219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cc470d8" w:id="14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320X320</w:t>
            </w:r>
          </w:p>
          <w:bookmarkEnd w:id="147"/>
        </w:tc>
        <w:tc>
          <w:tcPr>
            <w:tcW w:w="174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3771928" w:id="14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10W</w:t>
            </w:r>
          </w:p>
          <w:bookmarkEnd w:id="148"/>
        </w:tc>
        <w:tc>
          <w:tcPr>
            <w:tcW w:w="174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9365f58" w:id="14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8000</w:t>
            </w:r>
          </w:p>
          <w:bookmarkEnd w:id="149"/>
        </w:tc>
        <w:tc>
          <w:tcPr>
            <w:tcW w:w="174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d73c9fb" w:id="15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77.4%</w:t>
            </w:r>
          </w:p>
          <w:bookmarkEnd w:id="150"/>
        </w:tc>
        <w:tc>
          <w:tcPr>
            <w:tcW w:w="174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73745e5" w:id="15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N/A</w:t>
            </w:r>
          </w:p>
          <w:bookmarkEnd w:id="151"/>
        </w:tc>
      </w:tr>
      <w:tr>
        <w:trPr>
          <w:trHeight w:val="495" w:hRule="atLeast"/>
        </w:trPr>
        <w:tc>
          <w:tcPr>
            <w:tcW w:w="174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33836f9" w:id="15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服务器</w:t>
            </w:r>
          </w:p>
          <w:bookmarkEnd w:id="152"/>
        </w:tc>
        <w:tc>
          <w:tcPr>
            <w:tcW w:w="272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0918c1e" w:id="15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mbv3_nanodet</w:t>
            </w:r>
          </w:p>
          <w:bookmarkEnd w:id="153"/>
        </w:tc>
        <w:tc>
          <w:tcPr>
            <w:tcW w:w="219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4e80b09" w:id="15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192X192</w:t>
            </w:r>
          </w:p>
          <w:bookmarkEnd w:id="154"/>
        </w:tc>
        <w:tc>
          <w:tcPr>
            <w:tcW w:w="174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75ca5f0" w:id="15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10W</w:t>
            </w:r>
          </w:p>
          <w:bookmarkEnd w:id="155"/>
        </w:tc>
        <w:tc>
          <w:tcPr>
            <w:tcW w:w="174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b71c671" w:id="15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8000</w:t>
            </w:r>
          </w:p>
          <w:bookmarkEnd w:id="156"/>
        </w:tc>
        <w:tc>
          <w:tcPr>
            <w:tcW w:w="174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aa05e71" w:id="15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58.3%</w:t>
            </w:r>
          </w:p>
          <w:bookmarkEnd w:id="157"/>
        </w:tc>
        <w:tc>
          <w:tcPr>
            <w:tcW w:w="174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3d0a39a" w:id="15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N/A</w:t>
            </w:r>
          </w:p>
          <w:bookmarkEnd w:id="158"/>
        </w:tc>
      </w:tr>
      <w:tr>
        <w:trPr>
          <w:trHeight w:val="495" w:hRule="atLeast"/>
        </w:trPr>
        <w:tc>
          <w:tcPr>
            <w:tcW w:w="174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8b71c49" w:id="15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2712</w:t>
            </w:r>
          </w:p>
          <w:bookmarkEnd w:id="159"/>
        </w:tc>
        <w:tc>
          <w:tcPr>
            <w:tcW w:w="272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3f00c86" w:id="16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mbv3_nanodet</w:t>
            </w:r>
          </w:p>
          <w:bookmarkEnd w:id="160"/>
        </w:tc>
        <w:tc>
          <w:tcPr>
            <w:tcW w:w="219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956f152" w:id="16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192X192</w:t>
            </w:r>
          </w:p>
          <w:bookmarkEnd w:id="161"/>
        </w:tc>
        <w:tc>
          <w:tcPr>
            <w:tcW w:w="174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5574b70" w:id="16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10W</w:t>
            </w:r>
          </w:p>
          <w:bookmarkEnd w:id="162"/>
        </w:tc>
        <w:tc>
          <w:tcPr>
            <w:tcW w:w="174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5c1903c" w:id="16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8000</w:t>
            </w:r>
          </w:p>
          <w:bookmarkEnd w:id="163"/>
        </w:tc>
        <w:tc>
          <w:tcPr>
            <w:tcW w:w="174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440619c" w:id="16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57.4%</w:t>
            </w:r>
          </w:p>
          <w:bookmarkEnd w:id="164"/>
        </w:tc>
        <w:tc>
          <w:tcPr>
            <w:tcW w:w="174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436998c" w:id="16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25ms</w:t>
            </w:r>
          </w:p>
          <w:bookmarkEnd w:id="165"/>
        </w:tc>
      </w:tr>
    </w:tbl>
    <w:bookmarkEnd w:id="137"/>
    <w:bookmarkStart w:name="u085c445c" w:id="166"/>
    <w:bookmarkEnd w:id="166"/>
    <w:bookmarkStart w:name="u94a16b52" w:id="16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2）pytorch和tvm模型推理差异对比：</w:t>
      </w:r>
    </w:p>
    <w:bookmarkEnd w:id="167"/>
    <w:bookmarkStart w:name="ucdc771df" w:id="16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如下2图所示：</w:t>
      </w:r>
    </w:p>
    <w:bookmarkEnd w:id="168"/>
    <w:bookmarkStart w:name="u2efc7123" w:id="16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f5222d"/>
          <w:sz w:val="28"/>
        </w:rPr>
        <w:t>整体来说pytorch训练的模型和经过转换后的TVM模型还是存在一些差异，约1%左右</w:t>
      </w:r>
    </w:p>
    <w:bookmarkEnd w:id="169"/>
    <w:bookmarkStart w:name="uecf7f50d" w:id="17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经过人工对比图片发现如下2个差异：</w:t>
      </w:r>
    </w:p>
    <w:bookmarkEnd w:id="170"/>
    <w:bookmarkStart w:name="u84656df1" w:id="17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1.box回归框相比有0-5个像素的差异</w:t>
      </w:r>
    </w:p>
    <w:bookmarkEnd w:id="171"/>
    <w:bookmarkStart w:name="u09961579" w:id="17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2.box的置信度存在0-0.1左右的差异，这个差异在小物体或者模糊物体中明显，但是在大目标，容易样本里很小。</w:t>
      </w:r>
    </w:p>
    <w:bookmarkEnd w:id="172"/>
    <w:bookmarkStart w:name="u95882292" w:id="173"/>
    <w:p>
      <w:pPr>
        <w:spacing w:after="50" w:line="360" w:lineRule="auto" w:beforeLines="100"/>
        <w:ind w:left="0"/>
        <w:jc w:val="left"/>
      </w:pPr>
      <w:bookmarkStart w:name="u00e06cf6" w:id="174"/>
      <w:r>
        <w:rPr>
          <w:rFonts w:eastAsia="宋体" w:ascii="宋体"/>
        </w:rPr>
        <w:drawing>
          <wp:inline distT="0" distB="0" distL="0" distR="0">
            <wp:extent cx="5317066" cy="228631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17066" cy="228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4"/>
    </w:p>
    <w:bookmarkEnd w:id="173"/>
    <w:bookmarkStart w:name="ucb0594e9" w:id="175"/>
    <w:p>
      <w:pPr>
        <w:spacing w:after="50" w:line="360" w:lineRule="auto" w:beforeLines="100"/>
        <w:ind w:left="0"/>
        <w:jc w:val="left"/>
      </w:pPr>
      <w:bookmarkStart w:name="ubfa44a1b" w:id="176"/>
      <w:r>
        <w:rPr>
          <w:rFonts w:eastAsia="宋体" w:ascii="宋体"/>
        </w:rPr>
        <w:drawing>
          <wp:inline distT="0" distB="0" distL="0" distR="0">
            <wp:extent cx="5334000" cy="264033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6"/>
    </w:p>
    <w:bookmarkEnd w:id="175"/>
    <w:bookmarkStart w:name="u2686e9bd" w:id="17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33"/>
        </w:rPr>
        <w:t>4.后续事项及风险</w:t>
      </w:r>
    </w:p>
    <w:bookmarkEnd w:id="177"/>
    <w:bookmarkStart w:name="udf3fadd5" w:id="17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33"/>
        </w:rPr>
        <w:t>1）优化计划：</w:t>
      </w:r>
    </w:p>
    <w:bookmarkEnd w:id="178"/>
    <w:bookmarkStart w:name="u2408fa37" w:id="179"/>
    <w:p>
      <w:pPr>
        <w:numPr>
          <w:ilvl w:val="0"/>
          <w:numId w:val="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是否对BSD检测模型本身做进一步的改善和优化？后面计划如何？</w:t>
      </w:r>
    </w:p>
    <w:bookmarkEnd w:id="179"/>
    <w:bookmarkStart w:name="u661a293f" w:id="180"/>
    <w:p>
      <w:pPr>
        <w:numPr>
          <w:ilvl w:val="0"/>
          <w:numId w:val="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当前视频测试集较少没法泛化生产环境，还需要进一步增加测试集来评价模型精度。</w:t>
      </w:r>
    </w:p>
    <w:bookmarkEnd w:id="180"/>
    <w:bookmarkStart w:name="u2f357a98" w:id="181"/>
    <w:p>
      <w:pPr>
        <w:numPr>
          <w:ilvl w:val="0"/>
          <w:numId w:val="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BSD算法的ROI设置目前根据9.6米车型做的调整，由于从来没有实测过，后面ROI区域根据实测情况需要做一次调整。</w:t>
      </w:r>
    </w:p>
    <w:bookmarkEnd w:id="181"/>
    <w:bookmarkStart w:name="ufe796d3e" w:id="182"/>
    <w:p>
      <w:pPr>
        <w:numPr>
          <w:ilvl w:val="0"/>
          <w:numId w:val="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其他车型6.8米和13.6米车型没有实车数据，后面获取到数据后，可能涉及不同车型长度ROI区域会有变化，可以开机读取车型长度信息来初始化ROI区域。</w:t>
      </w:r>
    </w:p>
    <w:bookmarkEnd w:id="182"/>
    <w:bookmarkStart w:name="ua77c42c0" w:id="183"/>
    <w:p>
      <w:pPr>
        <w:numPr>
          <w:ilvl w:val="0"/>
          <w:numId w:val="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数据标注目前花费4W元，后续根据实车测试情况来再继续补充标注数据优化模型</w:t>
      </w:r>
    </w:p>
    <w:bookmarkEnd w:id="183"/>
    <w:bookmarkStart w:name="u0e95cc7b" w:id="184"/>
    <w:p>
      <w:pPr>
        <w:numPr>
          <w:ilvl w:val="0"/>
          <w:numId w:val="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当前业务精度上还有提升空间，目前还存在一些误报可能会影响客户体验，但是需要更多的数据收集，才能优化误报。</w:t>
      </w:r>
    </w:p>
    <w:bookmarkEnd w:id="184"/>
    <w:bookmarkStart w:name="u98f4fcb0" w:id="185"/>
    <w:p>
      <w:pPr>
        <w:numPr>
          <w:ilvl w:val="0"/>
          <w:numId w:val="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后续算法如何再车上进行升级？算法SDK如何迭代升级版本？</w:t>
      </w:r>
    </w:p>
    <w:bookmarkEnd w:id="185"/>
    <w:bookmarkStart w:name="u0425a68c" w:id="186"/>
    <w:p>
      <w:pPr>
        <w:numPr>
          <w:ilvl w:val="0"/>
          <w:numId w:val="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数据如何回流回来？未沟通清楚</w:t>
      </w:r>
    </w:p>
    <w:bookmarkEnd w:id="186"/>
    <w:bookmarkStart w:name="u0cf0d9f4" w:id="187"/>
    <w:bookmarkEnd w:id="187"/>
    <w:sectPr>
      <w:pgSz w:w="11907" w:h="16839" w:code="9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abstractNum w:abstractNumId="1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3">
    <w:multiLevelType w:val="multilevel"/>
    <w:lvl w:ilvl="0">
      <w:start w:val="5"/>
      <w:numFmt w:val="decimal"/>
      <w:lvlText w:val="%1."/>
      <w:lvlJc w:val="left"/>
      <w:pPr>
        <w:ind w:left="960" w:hanging="360"/>
      </w:pPr>
    </w:lvl>
  </w:abstractNum>
  <w:abstractNum w:abstractNumId="4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5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6">
    <w:multiLevelType w:val="multilevel"/>
    <w:lvl w:ilvl="0">
      <w:start w:val="5"/>
      <w:numFmt w:val="decimal"/>
      <w:lvlText w:val="%1."/>
      <w:lvlJc w:val="left"/>
      <w:pPr>
        <w:ind w:left="960" w:hanging="360"/>
      </w:pPr>
    </w:lvl>
  </w:abstractNum>
  <w:abstractNum w:abstractNumId="7">
    <w:multiLevelType w:val="multilevel"/>
    <w:lvl w:ilvl="0">
      <w:start w:val="7"/>
      <w:numFmt w:val="decimal"/>
      <w:lvlText w:val="%1."/>
      <w:lvlJc w:val="left"/>
      <w:pPr>
        <w:ind w:left="96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="宋体" w:eastAsia="宋体"/>
      <w:b/>
      <w:bCs/>
      <w:color w:val="000000"/>
      <w:sz w:val="4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="宋体" w:eastAsia="宋体"/>
      <w:b/>
      <w:bCs/>
      <w:color w:val="000000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="宋体" w:eastAsia="宋体"/>
      <w:b/>
      <w:bCs/>
      <w:color w:val="000000"/>
      <w:sz w:val="3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="宋体" w:eastAsia="宋体"/>
      <w:b/>
      <w:bCs/>
      <w:color w:val="000000"/>
      <w:sz w:val="30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41CD9"/>
    <w:pPr>
      <w:keepNext/>
      <w:keepLines/>
      <w:spacing w:before="200"/>
      <w:outlineLvl w:val="4"/>
    </w:pPr>
    <w:rPr>
      <w:rFonts w:ascii="宋体" w:eastAsia="宋体"/>
      <w:b/>
      <w:bCs/>
      <w:color w:val="000000"/>
      <w:sz w:val="28"/>
    </w:rPr>
  </w:style>
  <w:style w:type="paragraph" w:styleId="ne-codeblock"/>
</w:style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document_image_rId10.png" Type="http://schemas.openxmlformats.org/officeDocument/2006/relationships/image"/><Relationship Id="rId11" Target="media/document_image_rId11.png" Type="http://schemas.openxmlformats.org/officeDocument/2006/relationships/image"/><Relationship Id="rId12" Target="media/document_image_rId12.png" Type="http://schemas.openxmlformats.org/officeDocument/2006/relationships/image"/><Relationship Id="rId13" Target="media/document_image_rId13.png" Type="http://schemas.openxmlformats.org/officeDocument/2006/relationships/image"/><Relationship Id="rId14" Target="media/document_image_rId14.png" Type="http://schemas.openxmlformats.org/officeDocument/2006/relationships/image"/><Relationship Id="rId15" Target="media/document_image_rId15.png" Type="http://schemas.openxmlformats.org/officeDocument/2006/relationships/image"/><Relationship Id="rId16" Target="media/document_image_rId16.png" Type="http://schemas.openxmlformats.org/officeDocument/2006/relationships/image"/><Relationship Id="rId17" Target="media/document_image_rId17.png" Type="http://schemas.openxmlformats.org/officeDocument/2006/relationships/image"/><Relationship Id="rId18" Target="media/document_image_rId18.png" Type="http://schemas.openxmlformats.org/officeDocument/2006/relationships/image"/><Relationship Id="rId19" Target="media/document_image_rId19.png" Type="http://schemas.openxmlformats.org/officeDocument/2006/relationships/image"/><Relationship Id="rId2" Target="settings.xml" Type="http://schemas.openxmlformats.org/officeDocument/2006/relationships/settings"/><Relationship Id="rId20" Target="media/document_image_rId20.png" Type="http://schemas.openxmlformats.org/officeDocument/2006/relationships/image"/><Relationship Id="rId21" Target="media/document_image_rId21.png" Type="http://schemas.openxmlformats.org/officeDocument/2006/relationships/image"/><Relationship Id="rId22" Target="media/document_image_rId22.png" Type="http://schemas.openxmlformats.org/officeDocument/2006/relationships/image"/><Relationship Id="rId23" Target="media/document_image_rId23.png" Type="http://schemas.openxmlformats.org/officeDocument/2006/relationships/image"/><Relationship Id="rId24" Target="media/document_image_rId24.png" Type="http://schemas.openxmlformats.org/officeDocument/2006/relationships/image"/><Relationship Id="rId25" Target="media/document_image_rId25.png" Type="http://schemas.openxmlformats.org/officeDocument/2006/relationships/image"/><Relationship Id="rId3" Target="numbering.xml" Type="http://schemas.openxmlformats.org/officeDocument/2006/relationships/numbering"/><Relationship Id="rId4" Target="media/document_image_rId4.png" Type="http://schemas.openxmlformats.org/officeDocument/2006/relationships/image"/><Relationship Id="rId5" Target="media/document_image_rId5.png" Type="http://schemas.openxmlformats.org/officeDocument/2006/relationships/image"/><Relationship Id="rId6" Target="media/document_image_rId6.png" Type="http://schemas.openxmlformats.org/officeDocument/2006/relationships/image"/><Relationship Id="rId7" Target="media/document_image_rId7.png" Type="http://schemas.openxmlformats.org/officeDocument/2006/relationships/image"/><Relationship Id="rId8" Target="media/document_image_rId8.png" Type="http://schemas.openxmlformats.org/officeDocument/2006/relationships/image"/><Relationship Id="rId9" Target="media/document_image_rId9.png" Type="http://schemas.openxmlformats.org/officeDocument/2006/relationships/image"/></Relationships>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